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6C7" w:rsidRDefault="00CB7F1D" w:rsidP="00CB7F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40425" cy="8466299"/>
            <wp:effectExtent l="0" t="0" r="3175" b="0"/>
            <wp:docPr id="1" name="Рисунок 1" descr="C:\Users\Matrix\Pictures\ControlCenter4\Scan\CCI28042020_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rix\Pictures\ControlCenter4\Scan\CCI28042020_0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6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F1D" w:rsidRDefault="00CB7F1D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</w:p>
    <w:p w:rsidR="00CB7F1D" w:rsidRDefault="00CB7F1D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lastRenderedPageBreak/>
        <w:t>1.7. При уборке помещений необходимо следовать правилам пожарной безопасности, знать места расположения первичных средств пожаротушения.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1.8. При несчастном случае пострадавший или очевидец нечастного случая обязан поставить в известность администрацию детского сада.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1.9. Уборщику служебных помещений в детском саду необходимо соблюдать установленные правила ношения спецодежды, других средств индивидуальной защиты, пользования коллективными средствами защиты, следовать правилам личной гигиены.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1.10. Уборщик служебных помещений, который не выполнил либо нарушил настоящую инструкцию, привлекается к дисциплинарной ответственности и, при необходимости, подвергается внеочередной проверке знаний норм и правил охраны труда.</w:t>
      </w:r>
    </w:p>
    <w:p w:rsidR="001326C7" w:rsidRDefault="001326C7" w:rsidP="001326C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inherit" w:eastAsia="Times New Roman" w:hAnsi="inherit"/>
          <w:b/>
          <w:bCs/>
          <w:color w:val="222222"/>
          <w:sz w:val="27"/>
          <w:szCs w:val="27"/>
          <w:bdr w:val="none" w:sz="0" w:space="0" w:color="auto" w:frame="1"/>
          <w:lang w:eastAsia="ru-RU"/>
        </w:rPr>
        <w:t>2. Требования охраны труда перед началом работы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2.1. Надеть спецодежду и другие средства индивидуальной защиты, подготовить к работе необходимый уборочный инвентарь.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2.2. Включить вентиляцию или открыть в убираемом помещении окна (фрамуги) на проветривание.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2.3. Внимательно осмотреть рабочее место.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2.4. Удостовериться в исправности рабочего инвентаря: швабры, ведра, тряпки, убедиться в наличии сигнальной маркировки. Щетка и веник должны быть плотно насажены на рукоятку и плотно закреплены. Совки и ведра должны иметь исправные, надежно закрепленные дужки и ручки, без острых кромок и заусенец. В обтирочном материале и тряпках предназначенных для мытья полов не должно быть колющих и режущих предметов.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2.5. Надеть резиновые перчатки. Приготовить теплую воду и нужные растворы дезинфицирующих и моющих средств. Запрещается применять для подогрева воды электрокипятильники.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2.6. Чтобы не навредить здоровью при выполнении уборочных работ, уборщику служебных помещений необходимо проверить внешним осмотром достаточность освещенности мест уборки, исправность вентилей, кранов горячей и холодной воды.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 xml:space="preserve">2.7. Проверить состояние полов и других убираемых поверхностей. При наличии на убираемых поверхностях опасных и вредных веществ (пролитой жидкости, осколков стекла) убрать их, соблюдая требуемые меры безопасности. Осколки стекла смести при помощи щетки в совок. Пролитую на полу жидкость удалить с помощью ветоши или других </w:t>
      </w:r>
      <w:proofErr w:type="spellStart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впитуемых</w:t>
      </w:r>
      <w:proofErr w:type="spellEnd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 xml:space="preserve"> материалов.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2.8. Для обеспечения безопасной работы с использованием стремянки проверить ее на прочность и устойчивость.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 xml:space="preserve">2.9. При использовании пылесоса визуально осмотреть </w:t>
      </w:r>
      <w:proofErr w:type="spellStart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электрокабель</w:t>
      </w:r>
      <w:proofErr w:type="spellEnd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, вилку и розетку; при обнаружении неисправностей не применять их в работе до устранения неполадок.</w:t>
      </w:r>
    </w:p>
    <w:p w:rsidR="001326C7" w:rsidRDefault="001326C7" w:rsidP="001326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lastRenderedPageBreak/>
        <w:t>2.10. Уборщик служебных помещений в ДОУ должен соблюдать установленные правила производственной санитарии. Ведра для мытья полов должны быть окрашены в особый цвет или иметь надпись «</w:t>
      </w:r>
      <w:r>
        <w:rPr>
          <w:rFonts w:ascii="inherit" w:eastAsia="Times New Roman" w:hAnsi="inherit"/>
          <w:i/>
          <w:iCs/>
          <w:color w:val="222222"/>
          <w:sz w:val="27"/>
          <w:szCs w:val="27"/>
          <w:bdr w:val="none" w:sz="0" w:space="0" w:color="auto" w:frame="1"/>
          <w:lang w:eastAsia="ru-RU"/>
        </w:rPr>
        <w:t>для пола</w:t>
      </w: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». Инвентарь для уборки туалетов должен храниться в специально выделенном месте, отдельно от уборочного инвентаря других помещений.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2.11. При уборке санузла обязательно надеть специальный халат и резиновые перчатки.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2.12. Обо всех обнаруженных недостатках и неисправностях инструмента, приспособлений и средств защиты, найденных при осмотре, доложить заместителю заведующего по административно-хозяйственной работе (завхозу) дошкольного образовательного учреждения для принятия мер к их устранению.</w:t>
      </w:r>
    </w:p>
    <w:p w:rsidR="001326C7" w:rsidRDefault="001326C7" w:rsidP="001326C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inherit" w:eastAsia="Times New Roman" w:hAnsi="inherit"/>
          <w:b/>
          <w:bCs/>
          <w:color w:val="222222"/>
          <w:sz w:val="27"/>
          <w:szCs w:val="27"/>
          <w:bdr w:val="none" w:sz="0" w:space="0" w:color="auto" w:frame="1"/>
          <w:lang w:eastAsia="ru-RU"/>
        </w:rPr>
        <w:t>3. Требования охраны труда во время работы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3.1. Уборщику служебных помещений ДОУ необходимо производить уборку помещений по утвержденному заведующим графику.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3.2. Запрещается применять при уборке помещений бензин, керосин и другие легковоспламеняющиеся жидкости.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3.3. Во время уборки помещений пользоваться уборочным инвентарем с соответствующей сигнальной маркировкой. Не разрешается применять уборочный инвентарь для санузла при уборке других помещений.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3.4. Уборка полов должна выполняться щеткой или веником. Для уменьшения поднятия пыли при подметании полов производить опрыскивание их водой или производить уборку влажным веником или щеткой.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3.5. Не уплотнять мусор, который собранный в корзине или урне рукой во избежание порезов рук.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 xml:space="preserve">3.6. Перед мытьем полов уборщику служебных помещений в детском саду следует предварительно подмести их и удалить </w:t>
      </w:r>
      <w:proofErr w:type="spellStart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травмоопасные</w:t>
      </w:r>
      <w:proofErr w:type="spellEnd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 xml:space="preserve"> предметы, используя для этого щетку и совок. Мытье полов производить ветошью с применением швабры. Вымытые полы необходимо вытирать насухо.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3.7. Горячую воду набирать только в исправные ведра, при этом наполнять ведро следует не больше чем на три четверти от его вместимости.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3.8. Мусор, стекло собирать только в перчатках при помощи веника (щетки) и совка.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 xml:space="preserve">3.9. Уборщику служебных помещений в ДОУ запрещается протирать влажной ветошью </w:t>
      </w:r>
      <w:proofErr w:type="spellStart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электророзетки</w:t>
      </w:r>
      <w:proofErr w:type="spellEnd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отключающиеся</w:t>
      </w:r>
      <w:proofErr w:type="spellEnd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 xml:space="preserve"> устройства и другие электрические приборы, которые находятся под напряжением.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3.10. Работать исключительно в спецодежде и резиновых перчатках. Обувь должна быть удобной и без каблука, с закрытой пяткой, на нескользящей подошве.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3.11. Уборщику служебных помещений ДОУ при приготовлении моющих и дезинфицирующих растворов следует:</w:t>
      </w:r>
    </w:p>
    <w:p w:rsidR="001326C7" w:rsidRDefault="001326C7" w:rsidP="001326C7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lastRenderedPageBreak/>
        <w:t>применять в дошкольном образовательном учреждении только разрешенные органами здравоохранения моющие и дезинфицирующие средства;</w:t>
      </w:r>
    </w:p>
    <w:p w:rsidR="001326C7" w:rsidRDefault="001326C7" w:rsidP="001326C7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не превышать установленную концентрацию и температуру моющих средств (выше 50 градусов С).</w:t>
      </w:r>
    </w:p>
    <w:p w:rsidR="001326C7" w:rsidRDefault="001326C7" w:rsidP="001326C7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уборку и дезинфекцию унитазов производить в резиновых перчатках с использованием щеток;</w:t>
      </w:r>
    </w:p>
    <w:p w:rsidR="001326C7" w:rsidRDefault="001326C7" w:rsidP="001326C7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не допускать распыления моющих и дезинфицирующих средств, попадания их растворов на участки кожи и слизистые оболочки. При попадании раствора на кожу или в глаза необходимо немедленно промыть пораженное место под струей воды. Не допускать попадания раствора в полость рта, что может привести к сильному отравлению.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3.12. Перед вытиранием и мытьем дверей, панелей, стен проверить отсутствие гвоздей, острых краев. При уборке окон нужно проверить прочность крепления рам и стекол.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3.13. Перед тем как передвигать столы и другую мебель, необходимо убрать с их поверхности предметы, которые могут упасть.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3.14. Перед уборкой столов удостовериться, что на них нет острых предметов (иголок, кнопок и пр.), при наличии таких предметов собрать их, затем протереть поверхность стола слегка влажной тряпкой.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3.15. При протирании стен, потолков, окон использовать исправную лестницу-стремянку и выполнять работу только вдвоем (при страховке).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3.16. Не разрешается включать бытовые электроприборы (пылесос) мокрыми руками; при выключении не тянуть за шнур, а аккуратно вынуть вилку из розетки.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3.17. При открытии окон, фрамуг для проветривания помещений уборщику служебных помещений детского сада следует быть предельно осторожным, надежно фиксировать открывание. Двери и окна открывать и закрывать только за ручки.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3.18. Протирать настольные электрические лампы, вентиляторы и другие электроприборы необходимо, отключив их от электросети (вынув вилку из розетки). Расположенные в помещении розетки и выключатели протирать только сухой ветошью.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3.19. Уборщику служебных помещений в ДОУ не допускается класть тряпки на электрооборудование, выполнять влажную уборку электропроводки, любого электрооборудования.</w:t>
      </w:r>
    </w:p>
    <w:p w:rsidR="001326C7" w:rsidRDefault="001326C7" w:rsidP="001326C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inherit" w:eastAsia="Times New Roman" w:hAnsi="inherit"/>
          <w:b/>
          <w:bCs/>
          <w:color w:val="222222"/>
          <w:sz w:val="27"/>
          <w:szCs w:val="27"/>
          <w:bdr w:val="none" w:sz="0" w:space="0" w:color="auto" w:frame="1"/>
          <w:lang w:eastAsia="ru-RU"/>
        </w:rPr>
        <w:t>4. Требования охраны труда в аварийных ситуациях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4.1. При попадании в глаза моющих или дезинфицирующих средств, уборщику служебных помещений в ДОУ требуется обильно промыть глаза проточной водой и обратиться к медицинской сестре.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4.2. При появлении раздражения кожи рук в результате использования  в процессе уборки моющих и дезинфицирующих средств, тщательно вымыть руки с мылом и смазать питательным кремом.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lastRenderedPageBreak/>
        <w:t xml:space="preserve">4.3. При </w:t>
      </w:r>
      <w:proofErr w:type="spellStart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травмировании</w:t>
      </w:r>
      <w:proofErr w:type="spellEnd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 xml:space="preserve"> обратиться в медицинский пункт детского сада. При получении травмы ребенком или сотрудником немедленно оказать первую доврачебную помощь пострадавшему, вызвать на место </w:t>
      </w:r>
      <w:proofErr w:type="spellStart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травмирования</w:t>
      </w:r>
      <w:proofErr w:type="spellEnd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 xml:space="preserve"> медсестру или организовать его транспортировку в медицинский кабинет, сообщить об этом заведующему ДОУ (при отсутствии – иному должностному лицу).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4.4. При поражении электрическим током немедленно отключить напряжение и в случае отсутствия дыхания и пульса у пострадавшего оказать помощь, сделав ему искусственное дыхание или провести непрямой (закрытый) массаж сердца до восстановления дыхания и пульса, вызвать скорую медицинскую помощь.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4.5. При возникновении пожара уборщику служебных помещений ДОУ следует задействовать систему оповещения о пожаре, сообщить заведующему и в ближайшую пожарную часть по номеру телефона 101, оказывать содействие воспитателям в эвакуации воспитанников ДОУ согласно порядку действий при возникновении пожара и эвакуации.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4.6. При возникновении аварийной ситуации, связанной с отоплением, сантехническим оборудованием остановить работы и сообщить о случившемся заместителю заведующего по административно-хозяйственной работе (завхозу) детского сада.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4.7. Не приступать к работе при плохом самочувствии или внезапной болезни.</w:t>
      </w:r>
    </w:p>
    <w:p w:rsidR="001326C7" w:rsidRDefault="001326C7" w:rsidP="001326C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inherit" w:eastAsia="Times New Roman" w:hAnsi="inherit"/>
          <w:b/>
          <w:bCs/>
          <w:color w:val="222222"/>
          <w:sz w:val="27"/>
          <w:szCs w:val="27"/>
          <w:bdr w:val="none" w:sz="0" w:space="0" w:color="auto" w:frame="1"/>
          <w:lang w:eastAsia="ru-RU"/>
        </w:rPr>
        <w:t>5. Требования охраны труда по окончании работы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5.1. По окончании работ уборщику служебных помещений дошкольного образовательного учреждения необходимо хорошо промыть с использованием моющих и дезинфицирующих средств уборочный инвентарь и ветошь, соблюдая при этом установленную концентрацию и температуру, после чего просушить и убрать его в специально отведенное место. Инвентарь, используемый для уборки туалетов, хранится отдельно.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5.2. Собрать и вынести в отведенное место мусор, загрязненную ветошь.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5.3. Убрать моющие и дезинфицирующие средства.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5.4. Снять спецодежду и убрать в специально отведенное место хранения.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5.5. Тщательно вымыть руки теплой водой с мылом. Смазать руки питающим и регенерирующим кремом.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5.6. Выключить вентиляцию, плотно закрыть окна и отключить свет.</w:t>
      </w:r>
    </w:p>
    <w:p w:rsidR="001326C7" w:rsidRDefault="001326C7" w:rsidP="001326C7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 xml:space="preserve">5.7. Сообщить заместителю заведующего по административно-хозяйственной работе (завхозу) про все недостатки, замеченные во время работы, и принятых </w:t>
      </w:r>
      <w:proofErr w:type="gramStart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>мерах</w:t>
      </w:r>
      <w:proofErr w:type="gramEnd"/>
      <w:r>
        <w:rPr>
          <w:rFonts w:ascii="Times New Roman" w:eastAsia="Times New Roman" w:hAnsi="Times New Roman"/>
          <w:color w:val="222222"/>
          <w:sz w:val="27"/>
          <w:szCs w:val="27"/>
          <w:lang w:eastAsia="ru-RU"/>
        </w:rPr>
        <w:t xml:space="preserve"> по их устранению.</w:t>
      </w:r>
    </w:p>
    <w:p w:rsidR="001326C7" w:rsidRDefault="001326C7" w:rsidP="001326C7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 инструкцией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ознакомлены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</w:p>
    <w:p w:rsidR="001326C7" w:rsidRDefault="001326C7" w:rsidP="001326C7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C1B8A" w:rsidRDefault="00FC1B8A"/>
    <w:sectPr w:rsidR="00FC1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071E"/>
    <w:multiLevelType w:val="multilevel"/>
    <w:tmpl w:val="5CDE4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1446998"/>
    <w:multiLevelType w:val="multilevel"/>
    <w:tmpl w:val="950A1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6CC"/>
    <w:rsid w:val="001326C7"/>
    <w:rsid w:val="00CB7F1D"/>
    <w:rsid w:val="00EB66CC"/>
    <w:rsid w:val="00FC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6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F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6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F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4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1413</Words>
  <Characters>8059</Characters>
  <Application>Microsoft Office Word</Application>
  <DocSecurity>0</DocSecurity>
  <Lines>67</Lines>
  <Paragraphs>18</Paragraphs>
  <ScaleCrop>false</ScaleCrop>
  <Company/>
  <LinksUpToDate>false</LinksUpToDate>
  <CharactersWithSpaces>9454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5</cp:revision>
  <dcterms:created xsi:type="dcterms:W3CDTF">2020-04-28T09:48:00Z</dcterms:created>
  <dcterms:modified xsi:type="dcterms:W3CDTF">2020-04-28T09:54:00Z</dcterms:modified>
</cp:coreProperties>
</file>